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B9" w:rsidRPr="001323B9" w:rsidRDefault="001323B9" w:rsidP="001323B9">
      <w:pPr>
        <w:spacing w:after="120" w:line="420" w:lineRule="atLeast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fr-FR"/>
        </w:rPr>
      </w:pPr>
      <w:r w:rsidRPr="001323B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fr-FR"/>
        </w:rPr>
        <w:fldChar w:fldCharType="begin"/>
      </w:r>
      <w:r w:rsidRPr="001323B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fr-FR"/>
        </w:rPr>
        <w:instrText xml:space="preserve"> HYPERLINK "http://www.midilibre.fr/aude/" </w:instrText>
      </w:r>
      <w:r w:rsidRPr="001323B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fr-FR"/>
        </w:rPr>
        <w:fldChar w:fldCharType="separate"/>
      </w:r>
      <w:r w:rsidRPr="001323B9"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36"/>
          <w:lang w:eastAsia="fr-FR"/>
        </w:rPr>
        <w:t>Aude</w:t>
      </w:r>
      <w:r w:rsidRPr="001323B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fr-FR"/>
        </w:rPr>
        <w:fldChar w:fldCharType="end"/>
      </w:r>
      <w:r w:rsidRPr="001323B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lang w:eastAsia="fr-FR"/>
        </w:rPr>
        <w:t> </w:t>
      </w:r>
      <w:r w:rsidRPr="001323B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fr-FR"/>
        </w:rPr>
        <w:t>Le “Cœur du monde” bat à Caunes-Minervois</w:t>
      </w:r>
    </w:p>
    <w:p w:rsidR="001323B9" w:rsidRPr="001323B9" w:rsidRDefault="001323B9" w:rsidP="001323B9">
      <w:pPr>
        <w:spacing w:after="0" w:line="225" w:lineRule="atLeast"/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  <w:lang w:eastAsia="fr-FR"/>
        </w:rPr>
      </w:pPr>
      <w:r w:rsidRPr="001323B9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  <w:lang w:eastAsia="fr-FR"/>
        </w:rPr>
        <w:t>YANN BOUCHEZ</w:t>
      </w:r>
    </w:p>
    <w:p w:rsidR="001323B9" w:rsidRPr="001323B9" w:rsidRDefault="001323B9" w:rsidP="001323B9">
      <w:pPr>
        <w:spacing w:after="0" w:line="225" w:lineRule="atLeast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fr-FR"/>
        </w:rPr>
      </w:pPr>
      <w:r w:rsidRPr="001323B9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fr-FR"/>
        </w:rPr>
        <w:t>14/06/2011, 06 h 00</w:t>
      </w:r>
    </w:p>
    <w:p w:rsidR="001323B9" w:rsidRPr="001323B9" w:rsidRDefault="001323B9" w:rsidP="001323B9">
      <w:pPr>
        <w:spacing w:line="300" w:lineRule="atLeast"/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  <w:lang w:eastAsia="fr-FR"/>
        </w:rPr>
      </w:pPr>
      <w:hyperlink r:id="rId5" w:anchor="reactions" w:history="1">
        <w:r w:rsidRPr="001323B9">
          <w:rPr>
            <w:rFonts w:ascii="Lucida Sans Unicode" w:eastAsia="Times New Roman" w:hAnsi="Lucida Sans Unicode" w:cs="Lucida Sans Unicode"/>
            <w:b/>
            <w:bCs/>
            <w:color w:val="000000"/>
            <w:sz w:val="17"/>
            <w:lang w:eastAsia="fr-FR"/>
          </w:rPr>
          <w:t>Réagir</w:t>
        </w:r>
      </w:hyperlink>
    </w:p>
    <w:p w:rsidR="001323B9" w:rsidRPr="001323B9" w:rsidRDefault="001323B9" w:rsidP="001323B9">
      <w:pPr>
        <w:spacing w:line="30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4857750" cy="2428875"/>
            <wp:effectExtent l="19050" t="0" r="0" b="0"/>
            <wp:docPr id="1" name="Image 1" descr="Benoît Huppé (à gauche) et Albert Dilax, de l’association Les Marbriè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oît Huppé (à gauche) et Albert Dilax, de l’association Les Marbrière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3B9" w:rsidRPr="001323B9" w:rsidRDefault="001323B9" w:rsidP="001323B9">
      <w:pPr>
        <w:spacing w:after="60" w:line="240" w:lineRule="atLeast"/>
        <w:rPr>
          <w:rFonts w:ascii="Lucida Sans Unicode" w:eastAsia="Times New Roman" w:hAnsi="Lucida Sans Unicode" w:cs="Lucida Sans Unicode"/>
          <w:color w:val="6E6862"/>
          <w:sz w:val="17"/>
          <w:szCs w:val="17"/>
          <w:lang w:eastAsia="fr-FR"/>
        </w:rPr>
      </w:pPr>
      <w:r w:rsidRPr="001323B9">
        <w:rPr>
          <w:rFonts w:ascii="Lucida Sans Unicode" w:eastAsia="Times New Roman" w:hAnsi="Lucida Sans Unicode" w:cs="Lucida Sans Unicode"/>
          <w:color w:val="6E6862"/>
          <w:sz w:val="17"/>
          <w:szCs w:val="17"/>
          <w:lang w:eastAsia="fr-FR"/>
        </w:rPr>
        <w:t xml:space="preserve">Benoît Huppé (à gauche) et Albert </w:t>
      </w:r>
      <w:proofErr w:type="spellStart"/>
      <w:r w:rsidRPr="001323B9">
        <w:rPr>
          <w:rFonts w:ascii="Lucida Sans Unicode" w:eastAsia="Times New Roman" w:hAnsi="Lucida Sans Unicode" w:cs="Lucida Sans Unicode"/>
          <w:color w:val="6E6862"/>
          <w:sz w:val="17"/>
          <w:szCs w:val="17"/>
          <w:lang w:eastAsia="fr-FR"/>
        </w:rPr>
        <w:t>Dilax</w:t>
      </w:r>
      <w:proofErr w:type="spellEnd"/>
      <w:r w:rsidRPr="001323B9">
        <w:rPr>
          <w:rFonts w:ascii="Lucida Sans Unicode" w:eastAsia="Times New Roman" w:hAnsi="Lucida Sans Unicode" w:cs="Lucida Sans Unicode"/>
          <w:color w:val="6E6862"/>
          <w:sz w:val="17"/>
          <w:szCs w:val="17"/>
          <w:lang w:eastAsia="fr-FR"/>
        </w:rPr>
        <w:t>, de l’association Les Marbrières. (ALICE AYROLLES)</w:t>
      </w:r>
    </w:p>
    <w:p w:rsidR="001323B9" w:rsidRPr="001323B9" w:rsidRDefault="001323B9" w:rsidP="001323B9">
      <w:pPr>
        <w:spacing w:after="300" w:line="30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</w:pPr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Il y aura du lourd le week-end prochain à Caunes-Minervois. Pour cette cinquième édition de la fête de la sculpture et du marbre, samedi 18 et dimanche 19 juin, environ un millier de réalisations d’une soixantaine de sculpteurs - et sculptrices, puisque les femmes seront légèrement majoritaires - seront exposés dans le village et alentour. Bronze, argile, béton, plâtre ou cuivre, toutes les matières seront présentes, avec le marbre en vedette.</w:t>
      </w:r>
    </w:p>
    <w:p w:rsidR="001323B9" w:rsidRPr="001323B9" w:rsidRDefault="001323B9" w:rsidP="001323B9">
      <w:pPr>
        <w:spacing w:after="300" w:line="30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</w:pPr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 xml:space="preserve">La pièce principale, “Le Cœur du monde”, pèse pas moins de 6 tonnes. Œuvre du Sétois François Michaud, qui a bénéficié de la collaboration de quatre autres artistes, elle constitue l’élément central d’une collection de dizaines de </w:t>
      </w:r>
      <w:proofErr w:type="spellStart"/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coeurs</w:t>
      </w:r>
      <w:proofErr w:type="spellEnd"/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 xml:space="preserve"> sculptés dans le monde entier (Chine, Canada, France...).</w:t>
      </w:r>
    </w:p>
    <w:p w:rsidR="001323B9" w:rsidRPr="001323B9" w:rsidRDefault="001323B9" w:rsidP="001323B9">
      <w:pPr>
        <w:spacing w:after="300" w:line="30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</w:pPr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 xml:space="preserve">En marbre rouge et veiné, </w:t>
      </w:r>
      <w:proofErr w:type="spellStart"/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carcatéristique</w:t>
      </w:r>
      <w:proofErr w:type="spellEnd"/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 xml:space="preserve"> de la roche de Caunes-Minervois, ce “Cœur du Monde” est posé dans les lacets qui dominent le village, sur le chemin de la carrière locale. Dimanche, 450 personnes sont invitées à son inauguration, qui sera l’un des temps forts de la fête, avec les expositions de Sophie Melon et de Christian Jacques, samedi.  </w:t>
      </w:r>
    </w:p>
    <w:p w:rsidR="001323B9" w:rsidRPr="001323B9" w:rsidRDefault="001323B9" w:rsidP="001323B9">
      <w:pPr>
        <w:spacing w:after="300" w:line="30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</w:pPr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 xml:space="preserve">Les travaux de ces deux artistes, présentés dans l’abbaye, seront visibles tout au long de l’été, contrairement aux autres sculptures, qui ne resteront que le temps d’un week-end sur la place de l’Eglise et dans les rues du village. "Il y a une volonté d’exposer le village à travers la fête", explique Albert </w:t>
      </w:r>
      <w:proofErr w:type="spellStart"/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Dilax</w:t>
      </w:r>
      <w:proofErr w:type="spellEnd"/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, secrétaire de l’association Les Marbrières, organisatrice de la manifestation.</w:t>
      </w:r>
    </w:p>
    <w:p w:rsidR="001323B9" w:rsidRPr="001323B9" w:rsidRDefault="001323B9" w:rsidP="001323B9">
      <w:pPr>
        <w:spacing w:after="300" w:line="30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</w:pPr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Au rang des curiosités, les visiteurs pourront découvrir des sculptures du Zimbabwe. Les organisateurs ont d’ailleurs l’ambition de faire venir un Zimbabwéen l’an prochain.</w:t>
      </w:r>
    </w:p>
    <w:p w:rsidR="00EC556E" w:rsidRPr="001323B9" w:rsidRDefault="001323B9" w:rsidP="001323B9">
      <w:pPr>
        <w:spacing w:line="30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</w:pPr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 xml:space="preserve">Outre les sculptures, différentes animations seront proposées : clown sculpteur, marionnettes, danse de rue, projections de films d’art."Notre objectif est de proposer une manifestation artistique et populaire", résume Benoît Huppé, président des </w:t>
      </w:r>
      <w:proofErr w:type="spellStart"/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Marbières</w:t>
      </w:r>
      <w:proofErr w:type="spellEnd"/>
      <w:r w:rsidRPr="001323B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.</w:t>
      </w:r>
    </w:p>
    <w:sectPr w:rsidR="00EC556E" w:rsidRPr="001323B9" w:rsidSect="001323B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627"/>
    <w:multiLevelType w:val="multilevel"/>
    <w:tmpl w:val="643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3B9"/>
    <w:rsid w:val="001323B9"/>
    <w:rsid w:val="00E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6E"/>
  </w:style>
  <w:style w:type="paragraph" w:styleId="Titre1">
    <w:name w:val="heading 1"/>
    <w:basedOn w:val="Normal"/>
    <w:link w:val="Titre1Car"/>
    <w:uiPriority w:val="9"/>
    <w:qFormat/>
    <w:rsid w:val="0013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23B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23B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323B9"/>
  </w:style>
  <w:style w:type="paragraph" w:styleId="NormalWeb">
    <w:name w:val="Normal (Web)"/>
    <w:basedOn w:val="Normal"/>
    <w:uiPriority w:val="99"/>
    <w:semiHidden/>
    <w:unhideWhenUsed/>
    <w:rsid w:val="001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60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582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3E2DA"/>
                    <w:right w:val="none" w:sz="0" w:space="0" w:color="auto"/>
                  </w:divBdr>
                  <w:divsChild>
                    <w:div w:id="592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4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2726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812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8784008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dilibre.fr/2011/06/13/le-coeur-du-monde-bat-a-caunes-minervois,335150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2011-06-14T21:32:00Z</dcterms:created>
  <dcterms:modified xsi:type="dcterms:W3CDTF">2011-06-14T21:33:00Z</dcterms:modified>
</cp:coreProperties>
</file>