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3F" w:rsidRPr="00CF283F" w:rsidRDefault="00CF283F" w:rsidP="00CF283F">
      <w:pPr>
        <w:spacing w:after="0" w:line="255" w:lineRule="atLeast"/>
        <w:rPr>
          <w:rFonts w:ascii="Verdana" w:eastAsia="Times New Roman" w:hAnsi="Verdana" w:cs="Times New Roman"/>
          <w:color w:val="444444"/>
          <w:sz w:val="18"/>
          <w:szCs w:val="18"/>
          <w:lang w:eastAsia="fr-FR"/>
        </w:rPr>
      </w:pPr>
      <w:r w:rsidRPr="00CF283F">
        <w:rPr>
          <w:rFonts w:ascii="Verdana" w:eastAsia="Times New Roman" w:hAnsi="Verdana" w:cs="Times New Roman"/>
          <w:caps/>
          <w:color w:val="666666"/>
          <w:sz w:val="15"/>
          <w:lang w:eastAsia="fr-FR"/>
        </w:rPr>
        <w:t>PUBLIÉ LE 01/06/2011 09:43 | </w:t>
      </w:r>
      <w:r w:rsidRPr="00CF283F">
        <w:rPr>
          <w:rFonts w:ascii="Verdana" w:eastAsia="Times New Roman" w:hAnsi="Verdana" w:cs="Times New Roman"/>
          <w:b/>
          <w:bCs/>
          <w:caps/>
          <w:color w:val="666666"/>
          <w:sz w:val="15"/>
          <w:lang w:eastAsia="fr-FR"/>
        </w:rPr>
        <w:t>LADEPECHE.FR</w:t>
      </w:r>
    </w:p>
    <w:p w:rsidR="00CF283F" w:rsidRPr="00CF283F" w:rsidRDefault="00CF283F" w:rsidP="00CF283F">
      <w:pPr>
        <w:spacing w:after="0" w:line="255" w:lineRule="atLeast"/>
        <w:rPr>
          <w:rFonts w:ascii="Verdana" w:eastAsia="Times New Roman" w:hAnsi="Verdana" w:cs="Times New Roman"/>
          <w:b/>
          <w:bCs/>
          <w:color w:val="444444"/>
          <w:sz w:val="18"/>
          <w:szCs w:val="18"/>
          <w:lang w:eastAsia="fr-FR"/>
        </w:rPr>
      </w:pPr>
      <w:r w:rsidRPr="00CF283F">
        <w:rPr>
          <w:rFonts w:ascii="Verdana" w:eastAsia="Times New Roman" w:hAnsi="Verdana" w:cs="Times New Roman"/>
          <w:b/>
          <w:bCs/>
          <w:color w:val="444444"/>
          <w:sz w:val="18"/>
          <w:szCs w:val="18"/>
          <w:lang w:eastAsia="fr-FR"/>
        </w:rPr>
        <w:t>Du 18/06/2011 au 19/06/2011</w:t>
      </w:r>
    </w:p>
    <w:p w:rsidR="00CF283F" w:rsidRPr="00CF283F" w:rsidRDefault="00CF283F" w:rsidP="00CF283F">
      <w:pPr>
        <w:spacing w:after="24" w:line="288" w:lineRule="atLeast"/>
        <w:outlineLvl w:val="0"/>
        <w:rPr>
          <w:rFonts w:ascii="Trebuchet MS" w:eastAsia="Times New Roman" w:hAnsi="Trebuchet MS" w:cs="Times New Roman"/>
          <w:color w:val="0066CC"/>
          <w:kern w:val="36"/>
          <w:sz w:val="43"/>
          <w:szCs w:val="43"/>
          <w:lang w:eastAsia="fr-FR"/>
        </w:rPr>
      </w:pPr>
      <w:r w:rsidRPr="00CF283F">
        <w:rPr>
          <w:rFonts w:ascii="Trebuchet MS" w:eastAsia="Times New Roman" w:hAnsi="Trebuchet MS" w:cs="Times New Roman"/>
          <w:color w:val="0066CC"/>
          <w:kern w:val="36"/>
          <w:sz w:val="43"/>
          <w:szCs w:val="43"/>
          <w:lang w:eastAsia="fr-FR"/>
        </w:rPr>
        <w:t>Caunes-Minervois. Regards sur la fête de la sculpture et du marbre</w:t>
      </w:r>
    </w:p>
    <w:p w:rsidR="00CF283F" w:rsidRPr="00CF283F" w:rsidRDefault="00CF283F" w:rsidP="00CF283F">
      <w:pPr>
        <w:spacing w:after="0" w:line="255" w:lineRule="atLeast"/>
        <w:rPr>
          <w:rFonts w:ascii="Verdana" w:eastAsia="Times New Roman" w:hAnsi="Verdana" w:cs="Times New Roman"/>
          <w:color w:val="444444"/>
          <w:sz w:val="18"/>
          <w:szCs w:val="18"/>
          <w:lang w:eastAsia="fr-FR"/>
        </w:rPr>
      </w:pPr>
      <w:r>
        <w:rPr>
          <w:rFonts w:ascii="Verdana" w:eastAsia="Times New Roman" w:hAnsi="Verdana" w:cs="Times New Roman"/>
          <w:noProof/>
          <w:color w:val="0066CC"/>
          <w:sz w:val="18"/>
          <w:szCs w:val="18"/>
          <w:lang w:eastAsia="fr-FR"/>
        </w:rPr>
        <w:drawing>
          <wp:inline distT="0" distB="0" distL="0" distR="0">
            <wp:extent cx="447675" cy="104775"/>
            <wp:effectExtent l="19050" t="0" r="9525" b="0"/>
            <wp:docPr id="1" name="zoom" descr="Des ateliers pour les enfants./Photo DD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 descr="Des ateliers pour les enfants./Photo DDM">
                      <a:hlinkClick r:id="rId4"/>
                    </pic:cNvPr>
                    <pic:cNvPicPr>
                      <a:picLocks noChangeAspect="1" noChangeArrowheads="1"/>
                    </pic:cNvPicPr>
                  </pic:nvPicPr>
                  <pic:blipFill>
                    <a:blip r:embed="rId5" cstate="print"/>
                    <a:srcRect/>
                    <a:stretch>
                      <a:fillRect/>
                    </a:stretch>
                  </pic:blipFill>
                  <pic:spPr bwMode="auto">
                    <a:xfrm>
                      <a:off x="0" y="0"/>
                      <a:ext cx="447675" cy="104775"/>
                    </a:xfrm>
                    <a:prstGeom prst="rect">
                      <a:avLst/>
                    </a:prstGeom>
                    <a:noFill/>
                    <a:ln w="9525">
                      <a:noFill/>
                      <a:miter lim="800000"/>
                      <a:headEnd/>
                      <a:tailEnd/>
                    </a:ln>
                  </pic:spPr>
                </pic:pic>
              </a:graphicData>
            </a:graphic>
          </wp:inline>
        </w:drawing>
      </w:r>
    </w:p>
    <w:p w:rsidR="00CF283F" w:rsidRPr="00CF283F" w:rsidRDefault="00CF283F" w:rsidP="00CF283F">
      <w:pPr>
        <w:spacing w:after="0" w:line="255" w:lineRule="atLeast"/>
        <w:rPr>
          <w:rFonts w:ascii="Verdana" w:eastAsia="Times New Roman" w:hAnsi="Verdana" w:cs="Times New Roman"/>
          <w:color w:val="444444"/>
          <w:sz w:val="18"/>
          <w:szCs w:val="18"/>
          <w:lang w:eastAsia="fr-FR"/>
        </w:rPr>
      </w:pPr>
      <w:r>
        <w:rPr>
          <w:rFonts w:ascii="Verdana" w:eastAsia="Times New Roman" w:hAnsi="Verdana" w:cs="Times New Roman"/>
          <w:noProof/>
          <w:color w:val="444444"/>
          <w:sz w:val="18"/>
          <w:szCs w:val="18"/>
          <w:lang w:eastAsia="fr-FR"/>
        </w:rPr>
        <w:drawing>
          <wp:inline distT="0" distB="0" distL="0" distR="0">
            <wp:extent cx="3333750" cy="4086225"/>
            <wp:effectExtent l="19050" t="0" r="0" b="0"/>
            <wp:docPr id="2" name="Image 2" descr="Des ateliers pour les enfants./Photo D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 ateliers pour les enfants./Photo DDM"/>
                    <pic:cNvPicPr>
                      <a:picLocks noChangeAspect="1" noChangeArrowheads="1"/>
                    </pic:cNvPicPr>
                  </pic:nvPicPr>
                  <pic:blipFill>
                    <a:blip r:embed="rId6" cstate="print"/>
                    <a:srcRect/>
                    <a:stretch>
                      <a:fillRect/>
                    </a:stretch>
                  </pic:blipFill>
                  <pic:spPr bwMode="auto">
                    <a:xfrm>
                      <a:off x="0" y="0"/>
                      <a:ext cx="3333750" cy="4086225"/>
                    </a:xfrm>
                    <a:prstGeom prst="rect">
                      <a:avLst/>
                    </a:prstGeom>
                    <a:noFill/>
                    <a:ln w="9525">
                      <a:noFill/>
                      <a:miter lim="800000"/>
                      <a:headEnd/>
                      <a:tailEnd/>
                    </a:ln>
                  </pic:spPr>
                </pic:pic>
              </a:graphicData>
            </a:graphic>
          </wp:inline>
        </w:drawing>
      </w:r>
      <w:r w:rsidRPr="00CF283F">
        <w:rPr>
          <w:rFonts w:ascii="Verdana" w:eastAsia="Times New Roman" w:hAnsi="Verdana" w:cs="Times New Roman"/>
          <w:color w:val="444444"/>
          <w:sz w:val="18"/>
          <w:szCs w:val="18"/>
          <w:lang w:eastAsia="fr-FR"/>
        </w:rPr>
        <w:br/>
      </w:r>
      <w:r w:rsidRPr="00CF283F">
        <w:rPr>
          <w:rFonts w:ascii="Arial" w:eastAsia="Times New Roman" w:hAnsi="Arial" w:cs="Arial"/>
          <w:color w:val="666666"/>
          <w:sz w:val="16"/>
          <w:lang w:eastAsia="fr-FR"/>
        </w:rPr>
        <w:t>Des ateliers pour les enfants</w:t>
      </w:r>
      <w:proofErr w:type="gramStart"/>
      <w:r w:rsidRPr="00CF283F">
        <w:rPr>
          <w:rFonts w:ascii="Arial" w:eastAsia="Times New Roman" w:hAnsi="Arial" w:cs="Arial"/>
          <w:color w:val="666666"/>
          <w:sz w:val="16"/>
          <w:lang w:eastAsia="fr-FR"/>
        </w:rPr>
        <w:t>./</w:t>
      </w:r>
      <w:proofErr w:type="gramEnd"/>
      <w:r w:rsidRPr="00CF283F">
        <w:rPr>
          <w:rFonts w:ascii="Arial" w:eastAsia="Times New Roman" w:hAnsi="Arial" w:cs="Arial"/>
          <w:color w:val="666666"/>
          <w:sz w:val="16"/>
          <w:lang w:eastAsia="fr-FR"/>
        </w:rPr>
        <w:t>Photo DDM</w:t>
      </w:r>
    </w:p>
    <w:p w:rsidR="00CF283F" w:rsidRPr="00CF283F" w:rsidRDefault="00CF283F" w:rsidP="00CF283F">
      <w:pPr>
        <w:spacing w:after="0" w:line="255" w:lineRule="atLeast"/>
        <w:rPr>
          <w:rFonts w:ascii="Verdana" w:eastAsia="Times New Roman" w:hAnsi="Verdana" w:cs="Times New Roman"/>
          <w:color w:val="444444"/>
          <w:sz w:val="18"/>
          <w:szCs w:val="18"/>
          <w:lang w:eastAsia="fr-FR"/>
        </w:rPr>
      </w:pPr>
      <w:r>
        <w:rPr>
          <w:rFonts w:ascii="Verdana" w:eastAsia="Times New Roman" w:hAnsi="Verdana" w:cs="Times New Roman"/>
          <w:noProof/>
          <w:color w:val="0066CC"/>
          <w:sz w:val="18"/>
          <w:szCs w:val="18"/>
          <w:lang w:eastAsia="fr-FR"/>
        </w:rPr>
        <w:drawing>
          <wp:inline distT="0" distB="0" distL="0" distR="0">
            <wp:extent cx="9525" cy="9525"/>
            <wp:effectExtent l="0" t="0" r="0" b="0"/>
            <wp:docPr id="3" name="Image 3" descr="http://memorix.sdv.fr/5/www.ladepeche.fr/loisirs/fete-festival_articles/895299287/Position1/SDV_LDM/default/empty.gif/567367427a4533644f4a304142645763?insee=11081&amp;rub=">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morix.sdv.fr/5/www.ladepeche.fr/loisirs/fete-festival_articles/895299287/Position1/SDV_LDM/default/empty.gif/567367427a4533644f4a304142645763?insee=11081&amp;rub=">
                      <a:hlinkClick r:id="rId7" tgtFrame="&quot;_blank&quot;"/>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F283F" w:rsidRPr="00CF283F" w:rsidRDefault="00CF283F" w:rsidP="00CF283F">
      <w:pPr>
        <w:spacing w:before="150" w:after="150" w:line="255" w:lineRule="atLeast"/>
        <w:rPr>
          <w:rFonts w:ascii="Verdana" w:eastAsia="Times New Roman" w:hAnsi="Verdana" w:cs="Times New Roman"/>
          <w:color w:val="444444"/>
          <w:sz w:val="18"/>
          <w:szCs w:val="18"/>
          <w:lang w:eastAsia="fr-FR"/>
        </w:rPr>
      </w:pPr>
      <w:r w:rsidRPr="00CF283F">
        <w:rPr>
          <w:rFonts w:ascii="Verdana" w:eastAsia="Times New Roman" w:hAnsi="Verdana" w:cs="Times New Roman"/>
          <w:color w:val="444444"/>
          <w:sz w:val="18"/>
          <w:szCs w:val="18"/>
          <w:lang w:eastAsia="fr-FR"/>
        </w:rPr>
        <w:t xml:space="preserve">La fête de la sculpture et du marbre organisée par les Marbrières de Caunes se tiendra les 18 et 19 juin. Au programme de ces deux jours de manifestation, plus de soixante expositions, avec des artistes provenant du monde entier. Des sculptures en serpentine et </w:t>
      </w:r>
      <w:proofErr w:type="spellStart"/>
      <w:r w:rsidRPr="00CF283F">
        <w:rPr>
          <w:rFonts w:ascii="Verdana" w:eastAsia="Times New Roman" w:hAnsi="Verdana" w:cs="Times New Roman"/>
          <w:color w:val="444444"/>
          <w:sz w:val="18"/>
          <w:szCs w:val="18"/>
          <w:lang w:eastAsia="fr-FR"/>
        </w:rPr>
        <w:t>verdite</w:t>
      </w:r>
      <w:proofErr w:type="spellEnd"/>
      <w:r w:rsidRPr="00CF283F">
        <w:rPr>
          <w:rFonts w:ascii="Verdana" w:eastAsia="Times New Roman" w:hAnsi="Verdana" w:cs="Times New Roman"/>
          <w:color w:val="444444"/>
          <w:sz w:val="18"/>
          <w:szCs w:val="18"/>
          <w:lang w:eastAsia="fr-FR"/>
        </w:rPr>
        <w:t xml:space="preserve"> d'artistes du Zimbabwe qui sont exposées par Philippe </w:t>
      </w:r>
      <w:proofErr w:type="spellStart"/>
      <w:r w:rsidRPr="00CF283F">
        <w:rPr>
          <w:rFonts w:ascii="Verdana" w:eastAsia="Times New Roman" w:hAnsi="Verdana" w:cs="Times New Roman"/>
          <w:color w:val="444444"/>
          <w:sz w:val="18"/>
          <w:szCs w:val="18"/>
          <w:lang w:eastAsia="fr-FR"/>
        </w:rPr>
        <w:t>Malzac</w:t>
      </w:r>
      <w:proofErr w:type="spellEnd"/>
      <w:r w:rsidRPr="00CF283F">
        <w:rPr>
          <w:rFonts w:ascii="Verdana" w:eastAsia="Times New Roman" w:hAnsi="Verdana" w:cs="Times New Roman"/>
          <w:color w:val="444444"/>
          <w:sz w:val="18"/>
          <w:szCs w:val="18"/>
          <w:lang w:eastAsia="fr-FR"/>
        </w:rPr>
        <w:t xml:space="preserve">. Leur vente servira à financer le voyage et le séjour en résidence de l'un de ces jeunes sculpteurs. L'événement de cette édition 2011 est l'inauguration du « point du cœur du monde », sculpture monumentale conçue par François Michaud et réalisée avec l'assistance des sculpteurs Jacques </w:t>
      </w:r>
      <w:proofErr w:type="spellStart"/>
      <w:r w:rsidRPr="00CF283F">
        <w:rPr>
          <w:rFonts w:ascii="Verdana" w:eastAsia="Times New Roman" w:hAnsi="Verdana" w:cs="Times New Roman"/>
          <w:color w:val="444444"/>
          <w:sz w:val="18"/>
          <w:szCs w:val="18"/>
          <w:lang w:eastAsia="fr-FR"/>
        </w:rPr>
        <w:t>Duault</w:t>
      </w:r>
      <w:proofErr w:type="spellEnd"/>
      <w:r w:rsidRPr="00CF283F">
        <w:rPr>
          <w:rFonts w:ascii="Verdana" w:eastAsia="Times New Roman" w:hAnsi="Verdana" w:cs="Times New Roman"/>
          <w:color w:val="444444"/>
          <w:sz w:val="18"/>
          <w:szCs w:val="18"/>
          <w:lang w:eastAsia="fr-FR"/>
        </w:rPr>
        <w:t xml:space="preserve">, Gilles </w:t>
      </w:r>
      <w:proofErr w:type="spellStart"/>
      <w:r w:rsidRPr="00CF283F">
        <w:rPr>
          <w:rFonts w:ascii="Verdana" w:eastAsia="Times New Roman" w:hAnsi="Verdana" w:cs="Times New Roman"/>
          <w:color w:val="444444"/>
          <w:sz w:val="18"/>
          <w:szCs w:val="18"/>
          <w:lang w:eastAsia="fr-FR"/>
        </w:rPr>
        <w:t>Vitaloni</w:t>
      </w:r>
      <w:proofErr w:type="spellEnd"/>
      <w:r w:rsidRPr="00CF283F">
        <w:rPr>
          <w:rFonts w:ascii="Verdana" w:eastAsia="Times New Roman" w:hAnsi="Verdana" w:cs="Times New Roman"/>
          <w:color w:val="444444"/>
          <w:sz w:val="18"/>
          <w:szCs w:val="18"/>
          <w:lang w:eastAsia="fr-FR"/>
        </w:rPr>
        <w:t xml:space="preserve">, Thierry Auneau et Éric </w:t>
      </w:r>
      <w:proofErr w:type="spellStart"/>
      <w:r w:rsidRPr="00CF283F">
        <w:rPr>
          <w:rFonts w:ascii="Verdana" w:eastAsia="Times New Roman" w:hAnsi="Verdana" w:cs="Times New Roman"/>
          <w:color w:val="444444"/>
          <w:sz w:val="18"/>
          <w:szCs w:val="18"/>
          <w:lang w:eastAsia="fr-FR"/>
        </w:rPr>
        <w:t>Corvez</w:t>
      </w:r>
      <w:proofErr w:type="spellEnd"/>
      <w:r w:rsidRPr="00CF283F">
        <w:rPr>
          <w:rFonts w:ascii="Verdana" w:eastAsia="Times New Roman" w:hAnsi="Verdana" w:cs="Times New Roman"/>
          <w:color w:val="444444"/>
          <w:sz w:val="18"/>
          <w:szCs w:val="18"/>
          <w:lang w:eastAsia="fr-FR"/>
        </w:rPr>
        <w:t xml:space="preserve">. Cette œuvre est désormais installée à proximité du chemin de la Carrière. Des ateliers seront proposés au public donc des initiations au modelage de la terre, de la mosaïque de marbre, de l'assemblage du bois et fer, de la terre bronze raku, du calcaire, de l'argile, du grès, de la pierre tendre… De la musique, des spectacles, des librairies et des visites seront également présentes pour le plus grand bonheur de tous, avec dans les ruelles de la danse de rue, des marionnettes, de la musique autour de la bodega de </w:t>
      </w:r>
      <w:proofErr w:type="spellStart"/>
      <w:r w:rsidRPr="00CF283F">
        <w:rPr>
          <w:rFonts w:ascii="Verdana" w:eastAsia="Times New Roman" w:hAnsi="Verdana" w:cs="Times New Roman"/>
          <w:color w:val="444444"/>
          <w:sz w:val="18"/>
          <w:szCs w:val="18"/>
          <w:lang w:eastAsia="fr-FR"/>
        </w:rPr>
        <w:t>Villardonel</w:t>
      </w:r>
      <w:proofErr w:type="spellEnd"/>
      <w:r w:rsidRPr="00CF283F">
        <w:rPr>
          <w:rFonts w:ascii="Verdana" w:eastAsia="Times New Roman" w:hAnsi="Verdana" w:cs="Times New Roman"/>
          <w:color w:val="444444"/>
          <w:sz w:val="18"/>
          <w:szCs w:val="18"/>
          <w:lang w:eastAsia="fr-FR"/>
        </w:rPr>
        <w:t xml:space="preserve">, un clown avec des sculptures de ballons, des projections de films d'art. Des visites guidées des carrières du Roi et des </w:t>
      </w:r>
      <w:proofErr w:type="spellStart"/>
      <w:r w:rsidRPr="00CF283F">
        <w:rPr>
          <w:rFonts w:ascii="Verdana" w:eastAsia="Times New Roman" w:hAnsi="Verdana" w:cs="Times New Roman"/>
          <w:color w:val="444444"/>
          <w:sz w:val="18"/>
          <w:szCs w:val="18"/>
          <w:lang w:eastAsia="fr-FR"/>
        </w:rPr>
        <w:t>Terralbes</w:t>
      </w:r>
      <w:proofErr w:type="spellEnd"/>
      <w:r w:rsidRPr="00CF283F">
        <w:rPr>
          <w:rFonts w:ascii="Verdana" w:eastAsia="Times New Roman" w:hAnsi="Verdana" w:cs="Times New Roman"/>
          <w:color w:val="444444"/>
          <w:sz w:val="18"/>
          <w:szCs w:val="18"/>
          <w:lang w:eastAsia="fr-FR"/>
        </w:rPr>
        <w:t xml:space="preserve"> s'effectueront avec un petit train (au prix de 2 €)… Pour les plus gourmands, une restauration sera possible à toute heure de la journée dimanche 19 juin, dans les jardins de l'abbaye, avec les producteurs du Pays Cathare, d'Aude Gourmande, autour d'assiettes de terroir. Les vignerons de la région seront également de la fête pour accompagner le repas.</w:t>
      </w:r>
    </w:p>
    <w:p w:rsidR="00CF283F" w:rsidRPr="00CF283F" w:rsidRDefault="00CF283F" w:rsidP="00CF283F">
      <w:pPr>
        <w:spacing w:before="150" w:after="150" w:line="255" w:lineRule="atLeast"/>
        <w:rPr>
          <w:rFonts w:ascii="Verdana" w:eastAsia="Times New Roman" w:hAnsi="Verdana" w:cs="Times New Roman"/>
          <w:color w:val="444444"/>
          <w:sz w:val="18"/>
          <w:szCs w:val="18"/>
          <w:lang w:eastAsia="fr-FR"/>
        </w:rPr>
      </w:pPr>
      <w:r w:rsidRPr="00CF283F">
        <w:rPr>
          <w:rFonts w:ascii="Verdana" w:eastAsia="Times New Roman" w:hAnsi="Verdana" w:cs="Times New Roman"/>
          <w:color w:val="444444"/>
          <w:sz w:val="18"/>
          <w:szCs w:val="18"/>
          <w:lang w:eastAsia="fr-FR"/>
        </w:rPr>
        <w:t>Pour toute information :</w:t>
      </w:r>
      <w:r w:rsidRPr="00CF283F">
        <w:rPr>
          <w:rFonts w:ascii="Verdana" w:eastAsia="Times New Roman" w:hAnsi="Verdana" w:cs="Times New Roman"/>
          <w:color w:val="444444"/>
          <w:sz w:val="18"/>
          <w:lang w:eastAsia="fr-FR"/>
        </w:rPr>
        <w:t> </w:t>
      </w:r>
      <w:hyperlink r:id="rId9" w:tgtFrame="_blank" w:history="1">
        <w:r w:rsidRPr="00CF283F">
          <w:rPr>
            <w:rFonts w:ascii="Verdana" w:eastAsia="Times New Roman" w:hAnsi="Verdana" w:cs="Times New Roman"/>
            <w:color w:val="0066CC"/>
            <w:sz w:val="18"/>
            <w:u w:val="single"/>
            <w:lang w:eastAsia="fr-FR"/>
          </w:rPr>
          <w:t>www.lesmarbrieresdecaunes.fr</w:t>
        </w:r>
      </w:hyperlink>
      <w:r w:rsidRPr="00CF283F">
        <w:rPr>
          <w:rFonts w:ascii="Verdana" w:eastAsia="Times New Roman" w:hAnsi="Verdana" w:cs="Times New Roman"/>
          <w:color w:val="444444"/>
          <w:sz w:val="18"/>
          <w:lang w:eastAsia="fr-FR"/>
        </w:rPr>
        <w:t> </w:t>
      </w:r>
      <w:r w:rsidRPr="00CF283F">
        <w:rPr>
          <w:rFonts w:ascii="Verdana" w:eastAsia="Times New Roman" w:hAnsi="Verdana" w:cs="Times New Roman"/>
          <w:color w:val="444444"/>
          <w:sz w:val="18"/>
          <w:szCs w:val="18"/>
          <w:lang w:eastAsia="fr-FR"/>
        </w:rPr>
        <w:t>E-mail :</w:t>
      </w:r>
      <w:r w:rsidRPr="00CF283F">
        <w:rPr>
          <w:rFonts w:ascii="Verdana" w:eastAsia="Times New Roman" w:hAnsi="Verdana" w:cs="Times New Roman"/>
          <w:color w:val="444444"/>
          <w:sz w:val="18"/>
          <w:lang w:eastAsia="fr-FR"/>
        </w:rPr>
        <w:t> </w:t>
      </w:r>
      <w:hyperlink r:id="rId10" w:history="1">
        <w:r w:rsidRPr="00CF283F">
          <w:rPr>
            <w:rFonts w:ascii="Verdana" w:eastAsia="Times New Roman" w:hAnsi="Verdana" w:cs="Times New Roman"/>
            <w:color w:val="0066CC"/>
            <w:sz w:val="18"/>
            <w:u w:val="single"/>
            <w:lang w:eastAsia="fr-FR"/>
          </w:rPr>
          <w:t>contact@lesmarbrieresdecaunes.fr</w:t>
        </w:r>
      </w:hyperlink>
    </w:p>
    <w:p w:rsidR="00F8098E" w:rsidRPr="00CF283F" w:rsidRDefault="00CF283F" w:rsidP="00CF283F">
      <w:pPr>
        <w:spacing w:after="0" w:line="0" w:lineRule="auto"/>
        <w:rPr>
          <w:rFonts w:ascii="Verdana" w:eastAsia="Times New Roman" w:hAnsi="Verdana" w:cs="Times New Roman"/>
          <w:color w:val="444444"/>
          <w:sz w:val="2"/>
          <w:szCs w:val="2"/>
          <w:lang w:eastAsia="fr-FR"/>
        </w:rPr>
      </w:pPr>
      <w:r w:rsidRPr="00CF283F">
        <w:rPr>
          <w:rFonts w:ascii="Verdana" w:eastAsia="Times New Roman" w:hAnsi="Verdana" w:cs="Times New Roman"/>
          <w:color w:val="444444"/>
          <w:sz w:val="2"/>
          <w:szCs w:val="2"/>
          <w:lang w:eastAsia="fr-FR"/>
        </w:rPr>
        <w:t> </w:t>
      </w:r>
    </w:p>
    <w:sectPr w:rsidR="00F8098E" w:rsidRPr="00CF283F" w:rsidSect="00F809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283F"/>
    <w:rsid w:val="00CF283F"/>
    <w:rsid w:val="00F809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98E"/>
  </w:style>
  <w:style w:type="paragraph" w:styleId="Titre1">
    <w:name w:val="heading 1"/>
    <w:basedOn w:val="Normal"/>
    <w:link w:val="Titre1Car"/>
    <w:uiPriority w:val="9"/>
    <w:qFormat/>
    <w:rsid w:val="00CF28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283F"/>
    <w:rPr>
      <w:rFonts w:ascii="Times New Roman" w:eastAsia="Times New Roman" w:hAnsi="Times New Roman" w:cs="Times New Roman"/>
      <w:b/>
      <w:bCs/>
      <w:kern w:val="36"/>
      <w:sz w:val="48"/>
      <w:szCs w:val="48"/>
      <w:lang w:eastAsia="fr-FR"/>
    </w:rPr>
  </w:style>
  <w:style w:type="character" w:customStyle="1" w:styleId="publie">
    <w:name w:val="publie"/>
    <w:basedOn w:val="Policepardfaut"/>
    <w:rsid w:val="00CF283F"/>
  </w:style>
  <w:style w:type="character" w:customStyle="1" w:styleId="apple-converted-space">
    <w:name w:val="apple-converted-space"/>
    <w:basedOn w:val="Policepardfaut"/>
    <w:rsid w:val="00CF283F"/>
  </w:style>
  <w:style w:type="character" w:styleId="Lienhypertexte">
    <w:name w:val="Hyperlink"/>
    <w:basedOn w:val="Policepardfaut"/>
    <w:uiPriority w:val="99"/>
    <w:semiHidden/>
    <w:unhideWhenUsed/>
    <w:rsid w:val="00CF283F"/>
    <w:rPr>
      <w:color w:val="0000FF"/>
      <w:u w:val="single"/>
    </w:rPr>
  </w:style>
  <w:style w:type="character" w:customStyle="1" w:styleId="auteur">
    <w:name w:val="auteur"/>
    <w:basedOn w:val="Policepardfaut"/>
    <w:rsid w:val="00CF283F"/>
  </w:style>
  <w:style w:type="paragraph" w:styleId="NormalWeb">
    <w:name w:val="Normal (Web)"/>
    <w:basedOn w:val="Normal"/>
    <w:uiPriority w:val="99"/>
    <w:semiHidden/>
    <w:unhideWhenUsed/>
    <w:rsid w:val="00CF283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F28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28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254876">
      <w:bodyDiv w:val="1"/>
      <w:marLeft w:val="0"/>
      <w:marRight w:val="0"/>
      <w:marTop w:val="0"/>
      <w:marBottom w:val="0"/>
      <w:divBdr>
        <w:top w:val="none" w:sz="0" w:space="0" w:color="auto"/>
        <w:left w:val="none" w:sz="0" w:space="0" w:color="auto"/>
        <w:bottom w:val="none" w:sz="0" w:space="0" w:color="auto"/>
        <w:right w:val="none" w:sz="0" w:space="0" w:color="auto"/>
      </w:divBdr>
      <w:divsChild>
        <w:div w:id="1445265680">
          <w:marLeft w:val="0"/>
          <w:marRight w:val="0"/>
          <w:marTop w:val="0"/>
          <w:marBottom w:val="0"/>
          <w:divBdr>
            <w:top w:val="none" w:sz="0" w:space="0" w:color="auto"/>
            <w:left w:val="none" w:sz="0" w:space="0" w:color="auto"/>
            <w:bottom w:val="none" w:sz="0" w:space="0" w:color="auto"/>
            <w:right w:val="none" w:sz="0" w:space="0" w:color="auto"/>
          </w:divBdr>
          <w:divsChild>
            <w:div w:id="1900093569">
              <w:marLeft w:val="0"/>
              <w:marRight w:val="0"/>
              <w:marTop w:val="0"/>
              <w:marBottom w:val="0"/>
              <w:divBdr>
                <w:top w:val="none" w:sz="0" w:space="0" w:color="auto"/>
                <w:left w:val="none" w:sz="0" w:space="0" w:color="auto"/>
                <w:bottom w:val="none" w:sz="0" w:space="0" w:color="auto"/>
                <w:right w:val="none" w:sz="0" w:space="0" w:color="auto"/>
              </w:divBdr>
            </w:div>
            <w:div w:id="1779326941">
              <w:marLeft w:val="0"/>
              <w:marRight w:val="0"/>
              <w:marTop w:val="0"/>
              <w:marBottom w:val="0"/>
              <w:divBdr>
                <w:top w:val="none" w:sz="0" w:space="0" w:color="auto"/>
                <w:left w:val="none" w:sz="0" w:space="0" w:color="auto"/>
                <w:bottom w:val="none" w:sz="0" w:space="0" w:color="auto"/>
                <w:right w:val="none" w:sz="0" w:space="0" w:color="auto"/>
              </w:divBdr>
              <w:divsChild>
                <w:div w:id="278488879">
                  <w:marLeft w:val="0"/>
                  <w:marRight w:val="150"/>
                  <w:marTop w:val="0"/>
                  <w:marBottom w:val="0"/>
                  <w:divBdr>
                    <w:top w:val="none" w:sz="0" w:space="0" w:color="auto"/>
                    <w:left w:val="none" w:sz="0" w:space="0" w:color="auto"/>
                    <w:bottom w:val="none" w:sz="0" w:space="0" w:color="auto"/>
                    <w:right w:val="none" w:sz="0" w:space="0" w:color="auto"/>
                  </w:divBdr>
                  <w:divsChild>
                    <w:div w:id="1500585920">
                      <w:marLeft w:val="0"/>
                      <w:marRight w:val="0"/>
                      <w:marTop w:val="0"/>
                      <w:marBottom w:val="0"/>
                      <w:divBdr>
                        <w:top w:val="none" w:sz="0" w:space="0" w:color="auto"/>
                        <w:left w:val="none" w:sz="0" w:space="0" w:color="auto"/>
                        <w:bottom w:val="none" w:sz="0" w:space="0" w:color="auto"/>
                        <w:right w:val="none" w:sz="0" w:space="0" w:color="auto"/>
                      </w:divBdr>
                      <w:divsChild>
                        <w:div w:id="19921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4217">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 w:id="8724293">
          <w:marLeft w:val="0"/>
          <w:marRight w:val="0"/>
          <w:marTop w:val="0"/>
          <w:marBottom w:val="0"/>
          <w:divBdr>
            <w:top w:val="none" w:sz="0" w:space="0" w:color="auto"/>
            <w:left w:val="none" w:sz="0" w:space="0" w:color="auto"/>
            <w:bottom w:val="none" w:sz="0" w:space="0" w:color="auto"/>
            <w:right w:val="none" w:sz="0" w:space="0" w:color="auto"/>
          </w:divBdr>
          <w:divsChild>
            <w:div w:id="10447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memorix.sdv.fr/5c/www.ladepeche.fr/loisirs/fete-festival_articles/895299287/Position1/SDV_LDM/default/empty.gif/567367427a4533644f4a30414264576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contact@lesmarbrieresdecaunes.fr" TargetMode="External"/><Relationship Id="rId4" Type="http://schemas.openxmlformats.org/officeDocument/2006/relationships/hyperlink" Target="http://www.ladepeche.fr/content/photo/biz/2011/06/01/201106011993_zoom.jpg" TargetMode="External"/><Relationship Id="rId9" Type="http://schemas.openxmlformats.org/officeDocument/2006/relationships/hyperlink" Target="http://www.ladepeche.fr/article/2011/06/01/www.lesmarbrieresdecau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1803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2011-06-01T16:57:00Z</dcterms:created>
  <dcterms:modified xsi:type="dcterms:W3CDTF">2011-06-01T16:58:00Z</dcterms:modified>
</cp:coreProperties>
</file>